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58"/>
        <w:gridCol w:w="3062"/>
      </w:tblGrid>
      <w:tr w:rsidR="00FC7FBB" w:rsidRPr="00FC7FBB" w:rsidTr="00FC7FBB">
        <w:trPr>
          <w:jc w:val="center"/>
        </w:trPr>
        <w:tc>
          <w:tcPr>
            <w:tcW w:w="8720" w:type="dxa"/>
            <w:gridSpan w:val="2"/>
          </w:tcPr>
          <w:p w:rsidR="00FC7FBB" w:rsidRDefault="00FC7FBB" w:rsidP="00FC7FBB">
            <w:pPr>
              <w:jc w:val="center"/>
              <w:rPr>
                <w:b/>
              </w:rPr>
            </w:pPr>
            <w:bookmarkStart w:id="0" w:name="_GoBack"/>
            <w:bookmarkEnd w:id="0"/>
            <w:r w:rsidRPr="00FC7FBB">
              <w:rPr>
                <w:b/>
              </w:rPr>
              <w:t>FORMULÁRIO DE COMPROVAÇÃO DE CAPACIDADE TÉCNICA</w:t>
            </w:r>
            <w:r w:rsidR="00325600">
              <w:rPr>
                <w:b/>
              </w:rPr>
              <w:t xml:space="preserve"> DO EXECUTOR</w:t>
            </w:r>
          </w:p>
          <w:p w:rsidR="00325600" w:rsidRPr="00325600" w:rsidRDefault="00325600" w:rsidP="00FC7FBB">
            <w:pPr>
              <w:jc w:val="center"/>
              <w:rPr>
                <w:i/>
              </w:rPr>
            </w:pPr>
            <w:r w:rsidRPr="00325600">
              <w:rPr>
                <w:i/>
              </w:rPr>
              <w:t>[documento dispensável caso o Executor seja Prefeitura Municipal]</w:t>
            </w:r>
          </w:p>
        </w:tc>
      </w:tr>
      <w:tr w:rsidR="00FC7FBB" w:rsidRPr="00FC7FBB" w:rsidTr="00FC7FBB">
        <w:trPr>
          <w:jc w:val="center"/>
        </w:trPr>
        <w:tc>
          <w:tcPr>
            <w:tcW w:w="8720" w:type="dxa"/>
            <w:gridSpan w:val="2"/>
          </w:tcPr>
          <w:p w:rsidR="00FC7FBB" w:rsidRPr="00FC7FBB" w:rsidRDefault="00FC7FBB" w:rsidP="0013612A">
            <w:pPr>
              <w:jc w:val="both"/>
              <w:rPr>
                <w:szCs w:val="18"/>
              </w:rPr>
            </w:pPr>
            <w:r w:rsidRPr="00FC7FBB">
              <w:rPr>
                <w:szCs w:val="18"/>
              </w:rPr>
              <w:t>Para fins d</w:t>
            </w:r>
            <w:r w:rsidR="00874E1F">
              <w:rPr>
                <w:szCs w:val="18"/>
              </w:rPr>
              <w:t>e</w:t>
            </w:r>
            <w:r w:rsidRPr="00FC7FBB">
              <w:rPr>
                <w:szCs w:val="18"/>
              </w:rPr>
              <w:t xml:space="preserve"> atendimento </w:t>
            </w:r>
            <w:r w:rsidR="00874E1F">
              <w:rPr>
                <w:szCs w:val="18"/>
              </w:rPr>
              <w:t>ao disposto na</w:t>
            </w:r>
            <w:r w:rsidR="00874E1F" w:rsidRPr="00FC7FBB">
              <w:rPr>
                <w:szCs w:val="18"/>
              </w:rPr>
              <w:t xml:space="preserve"> </w:t>
            </w:r>
            <w:r w:rsidRPr="00FC7FBB">
              <w:rPr>
                <w:szCs w:val="18"/>
              </w:rPr>
              <w:t xml:space="preserve">legislação, especialmente </w:t>
            </w:r>
            <w:r w:rsidR="00874E1F">
              <w:rPr>
                <w:szCs w:val="18"/>
              </w:rPr>
              <w:t>o</w:t>
            </w:r>
            <w:r w:rsidR="00874E1F" w:rsidRPr="00FC7FBB">
              <w:rPr>
                <w:szCs w:val="18"/>
              </w:rPr>
              <w:t xml:space="preserve"> </w:t>
            </w:r>
            <w:r w:rsidR="0013612A">
              <w:rPr>
                <w:szCs w:val="18"/>
              </w:rPr>
              <w:t>a</w:t>
            </w:r>
            <w:r w:rsidRPr="00FC7FBB">
              <w:rPr>
                <w:szCs w:val="18"/>
              </w:rPr>
              <w:t>rt. 1</w:t>
            </w:r>
            <w:r w:rsidR="00874E1F">
              <w:rPr>
                <w:szCs w:val="18"/>
              </w:rPr>
              <w:t>0</w:t>
            </w:r>
            <w:r w:rsidRPr="00FC7FBB">
              <w:rPr>
                <w:szCs w:val="18"/>
              </w:rPr>
              <w:t>, do Decreto 46</w:t>
            </w:r>
            <w:r>
              <w:rPr>
                <w:szCs w:val="18"/>
              </w:rPr>
              <w:t>.</w:t>
            </w:r>
            <w:r w:rsidRPr="00FC7FBB">
              <w:rPr>
                <w:szCs w:val="18"/>
              </w:rPr>
              <w:t>308 de 2013</w:t>
            </w:r>
            <w:r w:rsidR="0013612A">
              <w:rPr>
                <w:szCs w:val="18"/>
              </w:rPr>
              <w:t xml:space="preserve"> e o art. 3º, VIII da Resolução SEESP 19/2017</w:t>
            </w:r>
            <w:r w:rsidRPr="00FC7FBB">
              <w:rPr>
                <w:szCs w:val="18"/>
              </w:rPr>
              <w:t xml:space="preserve">, </w:t>
            </w:r>
            <w:r w:rsidR="00874E1F">
              <w:rPr>
                <w:szCs w:val="18"/>
              </w:rPr>
              <w:t xml:space="preserve">que determina que somente </w:t>
            </w:r>
            <w:proofErr w:type="gramStart"/>
            <w:r w:rsidR="00874E1F">
              <w:rPr>
                <w:szCs w:val="18"/>
              </w:rPr>
              <w:t>serão</w:t>
            </w:r>
            <w:proofErr w:type="gramEnd"/>
            <w:r w:rsidR="00874E1F">
              <w:rPr>
                <w:szCs w:val="18"/>
              </w:rPr>
              <w:t xml:space="preserve"> analisados os Projetos Esportivos cujo Executor comprove capacidade de execução do Projeto Esportivo, </w:t>
            </w:r>
            <w:r w:rsidR="00C56027">
              <w:rPr>
                <w:szCs w:val="18"/>
              </w:rPr>
              <w:t xml:space="preserve">segue comprovação, </w:t>
            </w:r>
            <w:r w:rsidRPr="00FC7FBB">
              <w:rPr>
                <w:szCs w:val="18"/>
              </w:rPr>
              <w:t>conforme Anexo Único</w:t>
            </w:r>
            <w:r w:rsidR="00325600">
              <w:rPr>
                <w:szCs w:val="18"/>
              </w:rPr>
              <w:t>.</w:t>
            </w:r>
          </w:p>
        </w:tc>
      </w:tr>
      <w:tr w:rsidR="00FC7FBB" w:rsidRPr="00FC7FBB" w:rsidTr="00FC7FBB">
        <w:trPr>
          <w:jc w:val="center"/>
        </w:trPr>
        <w:tc>
          <w:tcPr>
            <w:tcW w:w="8720" w:type="dxa"/>
            <w:gridSpan w:val="2"/>
          </w:tcPr>
          <w:p w:rsidR="00FC7FBB" w:rsidRPr="00FC7FBB" w:rsidRDefault="00FC7FBB" w:rsidP="00FC7FBB">
            <w:pPr>
              <w:rPr>
                <w:b/>
              </w:rPr>
            </w:pPr>
            <w:r w:rsidRPr="00FC7FBB">
              <w:rPr>
                <w:b/>
                <w:szCs w:val="18"/>
              </w:rPr>
              <w:t>Dados do Executor</w:t>
            </w:r>
          </w:p>
        </w:tc>
      </w:tr>
      <w:tr w:rsidR="00FC7FBB" w:rsidRPr="00FC7FBB" w:rsidTr="00874E1F">
        <w:trPr>
          <w:jc w:val="center"/>
        </w:trPr>
        <w:tc>
          <w:tcPr>
            <w:tcW w:w="5658" w:type="dxa"/>
          </w:tcPr>
          <w:p w:rsidR="00FC7FBB" w:rsidRPr="00FC7FBB" w:rsidRDefault="00FC7FBB" w:rsidP="00FC7FBB">
            <w:pPr>
              <w:tabs>
                <w:tab w:val="right" w:pos="9639"/>
              </w:tabs>
              <w:rPr>
                <w:szCs w:val="18"/>
              </w:rPr>
            </w:pPr>
            <w:r w:rsidRPr="00FC7FBB">
              <w:rPr>
                <w:szCs w:val="18"/>
              </w:rPr>
              <w:t>Razão Social:</w:t>
            </w:r>
          </w:p>
        </w:tc>
        <w:tc>
          <w:tcPr>
            <w:tcW w:w="3062" w:type="dxa"/>
          </w:tcPr>
          <w:p w:rsidR="00FC7FBB" w:rsidRPr="00FC7FBB" w:rsidRDefault="00FC7FBB" w:rsidP="00FC7FBB">
            <w:pPr>
              <w:rPr>
                <w:b/>
              </w:rPr>
            </w:pPr>
            <w:r w:rsidRPr="00FC7FBB">
              <w:rPr>
                <w:szCs w:val="18"/>
              </w:rPr>
              <w:t>CNPJ:</w:t>
            </w:r>
          </w:p>
        </w:tc>
      </w:tr>
      <w:tr w:rsidR="00FC7FBB" w:rsidRPr="00FC7FBB" w:rsidTr="00874E1F">
        <w:trPr>
          <w:jc w:val="center"/>
        </w:trPr>
        <w:tc>
          <w:tcPr>
            <w:tcW w:w="5658" w:type="dxa"/>
          </w:tcPr>
          <w:p w:rsidR="00FC7FBB" w:rsidRPr="00FC7FBB" w:rsidRDefault="00FC7FBB" w:rsidP="00FC7FBB">
            <w:pPr>
              <w:tabs>
                <w:tab w:val="right" w:pos="9639"/>
              </w:tabs>
              <w:rPr>
                <w:szCs w:val="18"/>
              </w:rPr>
            </w:pPr>
            <w:r w:rsidRPr="00FC7FBB">
              <w:rPr>
                <w:szCs w:val="18"/>
              </w:rPr>
              <w:t>Endereço Sede:</w:t>
            </w:r>
          </w:p>
        </w:tc>
        <w:tc>
          <w:tcPr>
            <w:tcW w:w="3062" w:type="dxa"/>
          </w:tcPr>
          <w:p w:rsidR="00FC7FBB" w:rsidRPr="00FC7FBB" w:rsidRDefault="00FC7FBB" w:rsidP="00FC7FBB">
            <w:pPr>
              <w:rPr>
                <w:b/>
              </w:rPr>
            </w:pPr>
            <w:r w:rsidRPr="00FC7FBB">
              <w:rPr>
                <w:szCs w:val="18"/>
              </w:rPr>
              <w:t>E-mail:</w:t>
            </w:r>
          </w:p>
        </w:tc>
      </w:tr>
      <w:tr w:rsidR="00FC7FBB" w:rsidRPr="00FC7FBB" w:rsidTr="00874E1F">
        <w:trPr>
          <w:jc w:val="center"/>
        </w:trPr>
        <w:tc>
          <w:tcPr>
            <w:tcW w:w="5658" w:type="dxa"/>
          </w:tcPr>
          <w:p w:rsidR="00FC7FBB" w:rsidRPr="00FC7FBB" w:rsidRDefault="00FC7FBB" w:rsidP="00FC7FBB">
            <w:pPr>
              <w:rPr>
                <w:b/>
              </w:rPr>
            </w:pPr>
            <w:r w:rsidRPr="00FC7FBB">
              <w:rPr>
                <w:szCs w:val="18"/>
              </w:rPr>
              <w:t>Representante Legal:</w:t>
            </w:r>
          </w:p>
        </w:tc>
        <w:tc>
          <w:tcPr>
            <w:tcW w:w="3062" w:type="dxa"/>
          </w:tcPr>
          <w:p w:rsidR="00FC7FBB" w:rsidRPr="00FC7FBB" w:rsidRDefault="00FC7FBB" w:rsidP="00FC7FBB">
            <w:pPr>
              <w:rPr>
                <w:b/>
              </w:rPr>
            </w:pPr>
            <w:r w:rsidRPr="00FC7FBB">
              <w:rPr>
                <w:szCs w:val="18"/>
              </w:rPr>
              <w:t>CPF:</w:t>
            </w:r>
          </w:p>
        </w:tc>
      </w:tr>
      <w:tr w:rsidR="00FC7FBB" w:rsidRPr="00FC7FBB" w:rsidTr="00FC7FBB">
        <w:trPr>
          <w:jc w:val="center"/>
        </w:trPr>
        <w:tc>
          <w:tcPr>
            <w:tcW w:w="8720" w:type="dxa"/>
            <w:gridSpan w:val="2"/>
          </w:tcPr>
          <w:p w:rsidR="00FC7FBB" w:rsidRPr="00FC7FBB" w:rsidRDefault="00FC7FBB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  <w:r w:rsidRPr="00FC7FBB">
              <w:rPr>
                <w:b/>
                <w:szCs w:val="18"/>
              </w:rPr>
              <w:t>Declaração</w:t>
            </w:r>
          </w:p>
          <w:p w:rsidR="00874E1F" w:rsidRDefault="00FC7FBB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  <w:r w:rsidRPr="00FC7FBB">
              <w:rPr>
                <w:szCs w:val="18"/>
              </w:rPr>
              <w:t xml:space="preserve">Declaro </w:t>
            </w:r>
            <w:r w:rsidR="00C56027">
              <w:rPr>
                <w:szCs w:val="18"/>
              </w:rPr>
              <w:t>que todas as informações prestadas são verídicas</w:t>
            </w:r>
            <w:r w:rsidR="00874E1F">
              <w:rPr>
                <w:szCs w:val="18"/>
              </w:rPr>
              <w:t xml:space="preserve"> e não estão em desacordo com as exigências d</w:t>
            </w:r>
            <w:r w:rsidR="0013612A">
              <w:rPr>
                <w:szCs w:val="18"/>
              </w:rPr>
              <w:t>a Resolução SEESP 19/2017</w:t>
            </w:r>
            <w:r w:rsidR="00874E1F">
              <w:rPr>
                <w:szCs w:val="18"/>
              </w:rPr>
              <w:t xml:space="preserve"> para a comprovação da capacidade de execução, indicadas abaixo:</w:t>
            </w:r>
          </w:p>
          <w:p w:rsidR="0013612A" w:rsidRPr="0013612A" w:rsidRDefault="0013612A" w:rsidP="0013612A">
            <w:pPr>
              <w:tabs>
                <w:tab w:val="right" w:pos="9639"/>
              </w:tabs>
              <w:ind w:left="567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>Documento(s) comprobatório(s) de capacidade técnica: relatório com descrição das atividades desenvolvidas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pelo Executor e/ou por seu representante legal e corpo diretivo, nos últimos anos, na execução de projeto esportivo,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conforme modelo “Formulário de comprovação de capacidade técnica” disponibilizado no endereço eletrônico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3612A">
              <w:rPr>
                <w:i/>
                <w:sz w:val="18"/>
                <w:szCs w:val="18"/>
              </w:rPr>
              <w:t>incentivo.</w:t>
            </w:r>
            <w:proofErr w:type="gramEnd"/>
            <w:r w:rsidRPr="0013612A">
              <w:rPr>
                <w:i/>
                <w:sz w:val="18"/>
                <w:szCs w:val="18"/>
              </w:rPr>
              <w:t>esportes.mg.gov.br, acompanhado de comprovação documental das informações prestadas, tais como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reportagens de jornais, revistas e internet, súmulas, fichas técnicas, ofícios e declarações de terceiros referentes a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13612A">
              <w:rPr>
                <w:i/>
                <w:sz w:val="18"/>
                <w:szCs w:val="18"/>
              </w:rPr>
              <w:t>projetos esportivos já realizados.</w:t>
            </w:r>
          </w:p>
          <w:p w:rsidR="0013612A" w:rsidRPr="0013612A" w:rsidRDefault="0013612A" w:rsidP="0013612A">
            <w:pPr>
              <w:tabs>
                <w:tab w:val="right" w:pos="9639"/>
              </w:tabs>
              <w:ind w:left="1134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>a) Não será aceita a apresentação unicamente de declaração de capacidade técnica emitida pelo próprio</w:t>
            </w:r>
          </w:p>
          <w:p w:rsidR="0013612A" w:rsidRPr="0013612A" w:rsidRDefault="0013612A" w:rsidP="0013612A">
            <w:pPr>
              <w:tabs>
                <w:tab w:val="right" w:pos="9639"/>
              </w:tabs>
              <w:ind w:left="1134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>Executor.</w:t>
            </w:r>
          </w:p>
          <w:p w:rsidR="0013612A" w:rsidRPr="0013612A" w:rsidRDefault="0013612A" w:rsidP="0013612A">
            <w:pPr>
              <w:tabs>
                <w:tab w:val="right" w:pos="9639"/>
              </w:tabs>
              <w:ind w:left="1134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>b) Não serão consideradas as fotos e as reportagens de jornais, revistas e internet de atividades realizadas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sem a devida identificação da marca do Executor ou sem a devida referência ao Executor.</w:t>
            </w:r>
          </w:p>
          <w:p w:rsidR="0013612A" w:rsidRPr="0013612A" w:rsidRDefault="0013612A" w:rsidP="0013612A">
            <w:pPr>
              <w:tabs>
                <w:tab w:val="right" w:pos="9639"/>
              </w:tabs>
              <w:ind w:left="1134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 xml:space="preserve">c) Não será aceita a apresentação de </w:t>
            </w:r>
            <w:proofErr w:type="gramStart"/>
            <w:r w:rsidRPr="0013612A">
              <w:rPr>
                <w:i/>
                <w:sz w:val="18"/>
                <w:szCs w:val="18"/>
              </w:rPr>
              <w:t>documento(</w:t>
            </w:r>
            <w:proofErr w:type="gramEnd"/>
            <w:r w:rsidRPr="0013612A">
              <w:rPr>
                <w:i/>
                <w:sz w:val="18"/>
                <w:szCs w:val="18"/>
              </w:rPr>
              <w:t>s) comprobatório(s) de capacidade técnica relativos 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execução de projetos não esportivos.</w:t>
            </w:r>
          </w:p>
          <w:p w:rsidR="0013612A" w:rsidRDefault="0013612A" w:rsidP="0013612A">
            <w:pPr>
              <w:tabs>
                <w:tab w:val="right" w:pos="9639"/>
              </w:tabs>
              <w:ind w:left="1134"/>
              <w:jc w:val="both"/>
              <w:rPr>
                <w:i/>
                <w:sz w:val="18"/>
                <w:szCs w:val="18"/>
              </w:rPr>
            </w:pPr>
            <w:r w:rsidRPr="0013612A">
              <w:rPr>
                <w:i/>
                <w:sz w:val="18"/>
                <w:szCs w:val="18"/>
              </w:rPr>
              <w:t xml:space="preserve">d) É dispensável a apresentação de </w:t>
            </w:r>
            <w:proofErr w:type="gramStart"/>
            <w:r w:rsidRPr="0013612A">
              <w:rPr>
                <w:i/>
                <w:sz w:val="18"/>
                <w:szCs w:val="18"/>
              </w:rPr>
              <w:t>documento(</w:t>
            </w:r>
            <w:proofErr w:type="gramEnd"/>
            <w:r w:rsidRPr="0013612A">
              <w:rPr>
                <w:i/>
                <w:sz w:val="18"/>
                <w:szCs w:val="18"/>
              </w:rPr>
              <w:t>s) comprobatório(s) de capacidade técnica caso o Executor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seja uma Prefeitura Municipal, tendo em vista o dever constitucional do Estado de fomentar práticas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3612A">
              <w:rPr>
                <w:i/>
                <w:sz w:val="18"/>
                <w:szCs w:val="18"/>
              </w:rPr>
              <w:t>desportivas.</w:t>
            </w:r>
            <w:r w:rsidRPr="0013612A">
              <w:rPr>
                <w:i/>
                <w:sz w:val="18"/>
                <w:szCs w:val="18"/>
              </w:rPr>
              <w:cr/>
            </w:r>
          </w:p>
          <w:p w:rsidR="00874E1F" w:rsidRDefault="00874E1F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Estou ciente de </w:t>
            </w:r>
            <w:r w:rsidR="00C56027">
              <w:rPr>
                <w:szCs w:val="18"/>
              </w:rPr>
              <w:t xml:space="preserve">que </w:t>
            </w:r>
            <w:r>
              <w:rPr>
                <w:szCs w:val="18"/>
              </w:rPr>
              <w:t>a identificação de inconsistências resultará na reprovação deste Formulário de Comprovação de Capacidade Técnica e consequentemente do Cadastro do Executor.</w:t>
            </w:r>
          </w:p>
          <w:p w:rsidR="00FC7FBB" w:rsidRDefault="00C56027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C56027" w:rsidRDefault="00C56027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</w:p>
          <w:p w:rsidR="00C56027" w:rsidRPr="00FC7FBB" w:rsidRDefault="00C56027" w:rsidP="00FC7FBB">
            <w:pPr>
              <w:tabs>
                <w:tab w:val="center" w:pos="4781"/>
              </w:tabs>
              <w:jc w:val="both"/>
              <w:rPr>
                <w:szCs w:val="18"/>
              </w:rPr>
            </w:pPr>
          </w:p>
          <w:p w:rsidR="00FC7FBB" w:rsidRPr="00FC7FBB" w:rsidRDefault="00FC7FBB" w:rsidP="00FC7FBB">
            <w:pPr>
              <w:tabs>
                <w:tab w:val="center" w:pos="4781"/>
              </w:tabs>
              <w:jc w:val="center"/>
              <w:rPr>
                <w:szCs w:val="18"/>
              </w:rPr>
            </w:pPr>
            <w:r w:rsidRPr="00FC7FBB">
              <w:rPr>
                <w:szCs w:val="18"/>
              </w:rPr>
              <w:t xml:space="preserve">_________________, aos ___________ de __________ </w:t>
            </w:r>
            <w:proofErr w:type="spellStart"/>
            <w:r w:rsidRPr="00FC7FBB">
              <w:rPr>
                <w:szCs w:val="18"/>
              </w:rPr>
              <w:t>de</w:t>
            </w:r>
            <w:proofErr w:type="spellEnd"/>
            <w:r w:rsidRPr="00FC7FBB">
              <w:rPr>
                <w:szCs w:val="18"/>
              </w:rPr>
              <w:t xml:space="preserve"> ________.</w:t>
            </w:r>
          </w:p>
          <w:p w:rsidR="00FC7FBB" w:rsidRPr="00FC7FBB" w:rsidRDefault="00FC7FBB" w:rsidP="00FC7FBB">
            <w:pPr>
              <w:tabs>
                <w:tab w:val="right" w:pos="9639"/>
              </w:tabs>
              <w:rPr>
                <w:szCs w:val="18"/>
              </w:rPr>
            </w:pPr>
            <w:r w:rsidRPr="00FC7FBB">
              <w:rPr>
                <w:szCs w:val="18"/>
              </w:rPr>
              <w:t xml:space="preserve">  </w:t>
            </w:r>
          </w:p>
          <w:p w:rsidR="00FC7FBB" w:rsidRPr="00FC7FBB" w:rsidRDefault="00FC7FBB" w:rsidP="00FC7FBB">
            <w:pPr>
              <w:tabs>
                <w:tab w:val="right" w:pos="9639"/>
              </w:tabs>
              <w:rPr>
                <w:szCs w:val="18"/>
              </w:rPr>
            </w:pPr>
          </w:p>
          <w:p w:rsidR="00FC7FBB" w:rsidRPr="00FC7FBB" w:rsidRDefault="00FC7FBB" w:rsidP="00FC7FBB">
            <w:pPr>
              <w:tabs>
                <w:tab w:val="right" w:pos="9639"/>
              </w:tabs>
              <w:jc w:val="center"/>
              <w:rPr>
                <w:szCs w:val="18"/>
              </w:rPr>
            </w:pPr>
            <w:r w:rsidRPr="00FC7FBB">
              <w:rPr>
                <w:szCs w:val="18"/>
              </w:rPr>
              <w:t>___________________________________</w:t>
            </w:r>
          </w:p>
          <w:p w:rsidR="00FC7FBB" w:rsidRPr="00FC7FBB" w:rsidRDefault="00FC7FBB" w:rsidP="00FC7FBB">
            <w:pPr>
              <w:tabs>
                <w:tab w:val="right" w:pos="9639"/>
              </w:tabs>
              <w:jc w:val="center"/>
              <w:rPr>
                <w:szCs w:val="18"/>
              </w:rPr>
            </w:pPr>
            <w:r w:rsidRPr="00FC7FBB">
              <w:rPr>
                <w:szCs w:val="18"/>
              </w:rPr>
              <w:t>Representante Legal do Executor</w:t>
            </w:r>
          </w:p>
          <w:p w:rsidR="00FC7FBB" w:rsidRPr="00FC7FBB" w:rsidRDefault="00FC7FBB" w:rsidP="00FC7FBB">
            <w:pPr>
              <w:rPr>
                <w:b/>
              </w:rPr>
            </w:pPr>
          </w:p>
        </w:tc>
      </w:tr>
    </w:tbl>
    <w:p w:rsidR="00FC7FBB" w:rsidRDefault="00FC7FBB" w:rsidP="00FC7FBB">
      <w:pPr>
        <w:jc w:val="center"/>
        <w:rPr>
          <w:b/>
        </w:rPr>
      </w:pPr>
    </w:p>
    <w:p w:rsidR="00874E1F" w:rsidRDefault="00874E1F">
      <w:pPr>
        <w:rPr>
          <w:rFonts w:eastAsia="Times New Roman" w:cs="Times New Roman"/>
          <w:b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  <w:br w:type="page"/>
      </w:r>
    </w:p>
    <w:p w:rsidR="00C56027" w:rsidRPr="00C56027" w:rsidRDefault="00C56027" w:rsidP="00C56027">
      <w:pPr>
        <w:tabs>
          <w:tab w:val="right" w:pos="963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C56027">
        <w:rPr>
          <w:rFonts w:eastAsia="Times New Roman" w:cs="Times New Roman"/>
          <w:b/>
          <w:sz w:val="28"/>
          <w:szCs w:val="28"/>
          <w:lang w:eastAsia="pt-BR"/>
        </w:rPr>
        <w:lastRenderedPageBreak/>
        <w:t xml:space="preserve">Anexo Único - Questionário </w:t>
      </w:r>
      <w:r w:rsidR="004236F1">
        <w:rPr>
          <w:rFonts w:eastAsia="Times New Roman" w:cs="Times New Roman"/>
          <w:b/>
          <w:sz w:val="28"/>
          <w:szCs w:val="28"/>
          <w:lang w:eastAsia="pt-BR"/>
        </w:rPr>
        <w:t>e documentação comprobatória so</w:t>
      </w:r>
      <w:r w:rsidR="00544593">
        <w:rPr>
          <w:rFonts w:eastAsia="Times New Roman" w:cs="Times New Roman"/>
          <w:b/>
          <w:sz w:val="28"/>
          <w:szCs w:val="28"/>
          <w:lang w:eastAsia="pt-BR"/>
        </w:rPr>
        <w:t>b</w:t>
      </w:r>
      <w:r w:rsidR="004236F1">
        <w:rPr>
          <w:rFonts w:eastAsia="Times New Roman" w:cs="Times New Roman"/>
          <w:b/>
          <w:sz w:val="28"/>
          <w:szCs w:val="28"/>
          <w:lang w:eastAsia="pt-BR"/>
        </w:rPr>
        <w:t xml:space="preserve">re a capacidade técnica do Executor.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C56027" w:rsidRPr="00C56027" w:rsidTr="00C369B1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C56027" w:rsidRPr="00C56027" w:rsidRDefault="0044068A" w:rsidP="0044068A">
            <w:pPr>
              <w:tabs>
                <w:tab w:val="right" w:pos="9639"/>
              </w:tabs>
              <w:jc w:val="both"/>
              <w:rPr>
                <w:b/>
                <w:sz w:val="24"/>
                <w:szCs w:val="24"/>
              </w:rPr>
            </w:pPr>
            <w:r w:rsidRPr="00C5602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- INFORMAÇÃO</w:t>
            </w:r>
            <w:r w:rsidR="002A5A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6027" w:rsidRPr="00C56027" w:rsidTr="00C369B1">
        <w:trPr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C56027" w:rsidRPr="00C56027" w:rsidRDefault="00C56027" w:rsidP="00874E1F">
            <w:pPr>
              <w:tabs>
                <w:tab w:val="right" w:pos="9639"/>
              </w:tabs>
              <w:jc w:val="both"/>
              <w:rPr>
                <w:i/>
                <w:sz w:val="18"/>
                <w:szCs w:val="18"/>
              </w:rPr>
            </w:pPr>
            <w:r w:rsidRPr="00C56027">
              <w:rPr>
                <w:b/>
                <w:sz w:val="24"/>
                <w:szCs w:val="24"/>
              </w:rPr>
              <w:t xml:space="preserve">A1 - </w:t>
            </w:r>
            <w:r>
              <w:rPr>
                <w:b/>
                <w:sz w:val="24"/>
                <w:szCs w:val="24"/>
              </w:rPr>
              <w:t>R</w:t>
            </w:r>
            <w:r w:rsidRPr="00C56027">
              <w:rPr>
                <w:b/>
                <w:sz w:val="24"/>
                <w:szCs w:val="24"/>
              </w:rPr>
              <w:t>elatório com descrição das atividades desenvolvidas pelo Executor</w:t>
            </w:r>
            <w:r w:rsidR="00544593">
              <w:t xml:space="preserve"> </w:t>
            </w:r>
            <w:r w:rsidR="00544593" w:rsidRPr="00544593">
              <w:rPr>
                <w:b/>
                <w:sz w:val="24"/>
                <w:szCs w:val="24"/>
              </w:rPr>
              <w:t>nos últimos anos</w:t>
            </w:r>
            <w:r w:rsidR="00A25355">
              <w:t xml:space="preserve"> </w:t>
            </w:r>
            <w:r w:rsidR="00A25355" w:rsidRPr="00A25355">
              <w:rPr>
                <w:b/>
                <w:sz w:val="24"/>
                <w:szCs w:val="24"/>
              </w:rPr>
              <w:t>na execução de projeto esportivo</w:t>
            </w:r>
            <w:r w:rsidR="009056F3">
              <w:rPr>
                <w:b/>
                <w:sz w:val="24"/>
                <w:szCs w:val="24"/>
              </w:rPr>
              <w:t xml:space="preserve">. </w:t>
            </w:r>
            <w:r w:rsidR="00874E1F" w:rsidRPr="00544593">
              <w:rPr>
                <w:i/>
                <w:sz w:val="18"/>
                <w:szCs w:val="18"/>
              </w:rPr>
              <w:t>[</w:t>
            </w:r>
            <w:r w:rsidR="00874E1F">
              <w:rPr>
                <w:i/>
                <w:sz w:val="18"/>
                <w:szCs w:val="18"/>
              </w:rPr>
              <w:t>Deve ser anexada comprovação documental das informações prestadas]</w:t>
            </w:r>
          </w:p>
        </w:tc>
      </w:tr>
      <w:tr w:rsidR="00C56027" w:rsidRPr="00C56027" w:rsidTr="00C369B1">
        <w:trPr>
          <w:trHeight w:val="1348"/>
          <w:jc w:val="center"/>
        </w:trPr>
        <w:tc>
          <w:tcPr>
            <w:tcW w:w="8720" w:type="dxa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C56027">
              <w:rPr>
                <w:i/>
                <w:sz w:val="24"/>
                <w:szCs w:val="24"/>
              </w:rPr>
              <w:t>Resposta do Executor</w:t>
            </w:r>
            <w:r w:rsidRPr="00C56027">
              <w:rPr>
                <w:sz w:val="24"/>
                <w:szCs w:val="24"/>
              </w:rPr>
              <w:t xml:space="preserve">: </w:t>
            </w:r>
          </w:p>
          <w:p w:rsid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C56027" w:rsidRPr="00C56027" w:rsidTr="00C369B1">
        <w:trPr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C56027" w:rsidRPr="00C56027" w:rsidRDefault="00C56027" w:rsidP="009056F3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</w:rPr>
            </w:pPr>
            <w:r w:rsidRPr="00C56027">
              <w:rPr>
                <w:b/>
                <w:sz w:val="24"/>
                <w:szCs w:val="24"/>
              </w:rPr>
              <w:t xml:space="preserve">A2 </w:t>
            </w:r>
            <w:r w:rsidR="004236F1">
              <w:rPr>
                <w:b/>
                <w:sz w:val="24"/>
                <w:szCs w:val="24"/>
              </w:rPr>
              <w:t>–</w:t>
            </w:r>
            <w:r w:rsidRPr="00C56027">
              <w:rPr>
                <w:b/>
                <w:sz w:val="24"/>
                <w:szCs w:val="24"/>
              </w:rPr>
              <w:t xml:space="preserve"> </w:t>
            </w:r>
            <w:r w:rsidR="00544593" w:rsidRPr="00C369B1">
              <w:rPr>
                <w:b/>
                <w:sz w:val="24"/>
                <w:szCs w:val="24"/>
              </w:rPr>
              <w:t>Relatório com descrição das atividades desenvolvidas</w:t>
            </w:r>
            <w:r w:rsidR="00544593">
              <w:rPr>
                <w:b/>
                <w:sz w:val="24"/>
                <w:szCs w:val="24"/>
              </w:rPr>
              <w:t xml:space="preserve"> pelo </w:t>
            </w:r>
            <w:r w:rsidR="00544593" w:rsidRPr="00C369B1">
              <w:rPr>
                <w:b/>
                <w:sz w:val="24"/>
                <w:szCs w:val="24"/>
              </w:rPr>
              <w:t>corpo diretivo</w:t>
            </w:r>
            <w:r w:rsidR="00544593">
              <w:rPr>
                <w:b/>
                <w:sz w:val="24"/>
                <w:szCs w:val="24"/>
              </w:rPr>
              <w:t xml:space="preserve"> do</w:t>
            </w:r>
            <w:r w:rsidR="00544593">
              <w:t xml:space="preserve"> </w:t>
            </w:r>
            <w:r w:rsidR="009056F3">
              <w:rPr>
                <w:b/>
                <w:sz w:val="24"/>
                <w:szCs w:val="24"/>
              </w:rPr>
              <w:t xml:space="preserve">representante legal </w:t>
            </w:r>
            <w:r w:rsidR="00A25355" w:rsidRPr="00A25355">
              <w:rPr>
                <w:b/>
                <w:sz w:val="24"/>
                <w:szCs w:val="24"/>
              </w:rPr>
              <w:t xml:space="preserve">na execução de projeto esportivo </w:t>
            </w:r>
            <w:r w:rsidR="009056F3">
              <w:rPr>
                <w:b/>
                <w:sz w:val="24"/>
                <w:szCs w:val="24"/>
              </w:rPr>
              <w:t>ou currículo demostrando experiência esportiva.</w:t>
            </w:r>
            <w:r w:rsidR="00874E1F" w:rsidRPr="00544593">
              <w:rPr>
                <w:i/>
                <w:sz w:val="18"/>
                <w:szCs w:val="18"/>
              </w:rPr>
              <w:t xml:space="preserve"> [</w:t>
            </w:r>
            <w:r w:rsidR="00874E1F">
              <w:rPr>
                <w:i/>
                <w:sz w:val="18"/>
                <w:szCs w:val="18"/>
              </w:rPr>
              <w:t>Deve ser anexada comprovação documental das informações prestadas]</w:t>
            </w:r>
          </w:p>
        </w:tc>
      </w:tr>
      <w:tr w:rsidR="00C56027" w:rsidRPr="00C56027" w:rsidTr="00C369B1">
        <w:trPr>
          <w:trHeight w:val="1348"/>
          <w:jc w:val="center"/>
        </w:trPr>
        <w:tc>
          <w:tcPr>
            <w:tcW w:w="8720" w:type="dxa"/>
          </w:tcPr>
          <w:p w:rsidR="00C56027" w:rsidRPr="00C56027" w:rsidRDefault="00C56027" w:rsidP="00544593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C56027">
              <w:rPr>
                <w:i/>
                <w:sz w:val="24"/>
                <w:szCs w:val="24"/>
              </w:rPr>
              <w:t>Resposta do Executor</w:t>
            </w:r>
            <w:r w:rsidRPr="00C56027">
              <w:rPr>
                <w:sz w:val="24"/>
                <w:szCs w:val="24"/>
              </w:rPr>
              <w:t xml:space="preserve">: </w:t>
            </w:r>
          </w:p>
        </w:tc>
      </w:tr>
      <w:tr w:rsidR="00C56027" w:rsidRPr="00C56027" w:rsidTr="00C369B1">
        <w:trPr>
          <w:trHeight w:val="77"/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544593" w:rsidRPr="00C56027" w:rsidRDefault="00C56027" w:rsidP="00874E1F">
            <w:pPr>
              <w:tabs>
                <w:tab w:val="right" w:pos="9639"/>
              </w:tabs>
              <w:jc w:val="both"/>
              <w:rPr>
                <w:b/>
                <w:sz w:val="24"/>
                <w:szCs w:val="24"/>
              </w:rPr>
            </w:pPr>
            <w:r w:rsidRPr="00C56027">
              <w:rPr>
                <w:b/>
                <w:sz w:val="24"/>
                <w:szCs w:val="24"/>
              </w:rPr>
              <w:t xml:space="preserve">A3 – </w:t>
            </w:r>
            <w:r w:rsidR="0044068A">
              <w:rPr>
                <w:b/>
                <w:sz w:val="24"/>
                <w:szCs w:val="24"/>
              </w:rPr>
              <w:t xml:space="preserve">Histórico de </w:t>
            </w:r>
            <w:r w:rsidR="00544593" w:rsidRPr="004236F1">
              <w:rPr>
                <w:b/>
                <w:sz w:val="24"/>
                <w:szCs w:val="24"/>
              </w:rPr>
              <w:t>Projetos</w:t>
            </w:r>
            <w:r w:rsidR="0044068A">
              <w:rPr>
                <w:b/>
                <w:sz w:val="24"/>
                <w:szCs w:val="24"/>
              </w:rPr>
              <w:t xml:space="preserve"> realizados </w:t>
            </w:r>
            <w:r w:rsidR="00544593">
              <w:rPr>
                <w:b/>
                <w:sz w:val="24"/>
                <w:szCs w:val="24"/>
              </w:rPr>
              <w:t xml:space="preserve">com apoio </w:t>
            </w:r>
            <w:proofErr w:type="gramStart"/>
            <w:r w:rsidR="00544593">
              <w:rPr>
                <w:b/>
                <w:sz w:val="24"/>
                <w:szCs w:val="24"/>
              </w:rPr>
              <w:t xml:space="preserve">do </w:t>
            </w:r>
            <w:r w:rsidR="00874E1F">
              <w:rPr>
                <w:b/>
                <w:sz w:val="24"/>
                <w:szCs w:val="24"/>
              </w:rPr>
              <w:t>Minas</w:t>
            </w:r>
            <w:proofErr w:type="gramEnd"/>
            <w:r w:rsidR="00874E1F">
              <w:rPr>
                <w:b/>
                <w:sz w:val="24"/>
                <w:szCs w:val="24"/>
              </w:rPr>
              <w:t xml:space="preserve"> Esportiva Incentivo ao Esporte</w:t>
            </w:r>
            <w:r w:rsidR="00544593">
              <w:rPr>
                <w:b/>
                <w:sz w:val="24"/>
                <w:szCs w:val="24"/>
              </w:rPr>
              <w:t xml:space="preserve"> (MEIE), </w:t>
            </w:r>
            <w:r w:rsidR="0044068A">
              <w:rPr>
                <w:b/>
                <w:sz w:val="24"/>
                <w:szCs w:val="24"/>
              </w:rPr>
              <w:t xml:space="preserve">demostrando </w:t>
            </w:r>
            <w:r w:rsidR="00874E1F">
              <w:rPr>
                <w:b/>
                <w:sz w:val="24"/>
                <w:szCs w:val="24"/>
              </w:rPr>
              <w:t xml:space="preserve">inclusive </w:t>
            </w:r>
            <w:r w:rsidR="0044068A">
              <w:rPr>
                <w:b/>
                <w:sz w:val="24"/>
                <w:szCs w:val="24"/>
              </w:rPr>
              <w:t>o</w:t>
            </w:r>
            <w:r w:rsidR="00544593">
              <w:rPr>
                <w:b/>
                <w:sz w:val="24"/>
                <w:szCs w:val="24"/>
              </w:rPr>
              <w:t xml:space="preserve"> impacto da execução para os beneficiários.</w:t>
            </w:r>
            <w:r w:rsidR="00544593" w:rsidRPr="004236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6027" w:rsidRPr="00C56027" w:rsidTr="00C369B1">
        <w:trPr>
          <w:trHeight w:val="1348"/>
          <w:jc w:val="center"/>
        </w:trPr>
        <w:tc>
          <w:tcPr>
            <w:tcW w:w="8720" w:type="dxa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C56027">
              <w:rPr>
                <w:i/>
                <w:sz w:val="24"/>
                <w:szCs w:val="24"/>
              </w:rPr>
              <w:t>Resposta do Executor</w:t>
            </w:r>
            <w:r w:rsidRPr="00C56027">
              <w:rPr>
                <w:sz w:val="24"/>
                <w:szCs w:val="24"/>
              </w:rPr>
              <w:t xml:space="preserve">: </w:t>
            </w:r>
          </w:p>
        </w:tc>
      </w:tr>
      <w:tr w:rsidR="00C56027" w:rsidRPr="00C56027" w:rsidTr="00C369B1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C56027" w:rsidRPr="00C56027" w:rsidRDefault="00C56027" w:rsidP="00C369B1">
            <w:pPr>
              <w:tabs>
                <w:tab w:val="right" w:pos="9639"/>
              </w:tabs>
              <w:jc w:val="both"/>
              <w:rPr>
                <w:b/>
                <w:sz w:val="24"/>
                <w:szCs w:val="24"/>
              </w:rPr>
            </w:pPr>
            <w:r w:rsidRPr="00C56027">
              <w:rPr>
                <w:b/>
                <w:sz w:val="24"/>
                <w:szCs w:val="24"/>
              </w:rPr>
              <w:t>B</w:t>
            </w:r>
            <w:r w:rsidR="00874E1F">
              <w:rPr>
                <w:b/>
                <w:sz w:val="24"/>
                <w:szCs w:val="24"/>
              </w:rPr>
              <w:t xml:space="preserve"> –</w:t>
            </w:r>
            <w:r w:rsidRPr="00C56027">
              <w:rPr>
                <w:b/>
                <w:sz w:val="24"/>
                <w:szCs w:val="24"/>
              </w:rPr>
              <w:t xml:space="preserve"> </w:t>
            </w:r>
            <w:r w:rsidR="00C369B1">
              <w:rPr>
                <w:b/>
                <w:sz w:val="24"/>
                <w:szCs w:val="24"/>
              </w:rPr>
              <w:t>DOCUMENTOS</w:t>
            </w:r>
          </w:p>
        </w:tc>
      </w:tr>
      <w:tr w:rsidR="00C56027" w:rsidRPr="00C56027" w:rsidTr="00C369B1">
        <w:trPr>
          <w:trHeight w:val="77"/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C56027" w:rsidRPr="00C56027" w:rsidRDefault="00C369B1" w:rsidP="00A25355">
            <w:pPr>
              <w:tabs>
                <w:tab w:val="right" w:pos="9639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B1</w:t>
            </w:r>
            <w:r w:rsidR="00874E1F">
              <w:rPr>
                <w:b/>
                <w:sz w:val="24"/>
                <w:szCs w:val="24"/>
              </w:rPr>
              <w:t xml:space="preserve"> –</w:t>
            </w:r>
            <w:r w:rsidR="00874E1F" w:rsidRPr="00C56027">
              <w:rPr>
                <w:b/>
                <w:sz w:val="24"/>
                <w:szCs w:val="24"/>
              </w:rPr>
              <w:t xml:space="preserve"> </w:t>
            </w:r>
            <w:r w:rsidR="004236F1">
              <w:rPr>
                <w:b/>
                <w:sz w:val="24"/>
                <w:szCs w:val="24"/>
              </w:rPr>
              <w:t xml:space="preserve">Documentos Oficiais que certifiquem as informações </w:t>
            </w:r>
            <w:r w:rsidR="00544593">
              <w:rPr>
                <w:b/>
                <w:sz w:val="24"/>
                <w:szCs w:val="24"/>
              </w:rPr>
              <w:t xml:space="preserve">prestadas. </w:t>
            </w:r>
            <w:r w:rsidR="00544593" w:rsidRPr="00544593">
              <w:rPr>
                <w:i/>
                <w:sz w:val="18"/>
                <w:szCs w:val="18"/>
              </w:rPr>
              <w:t>[</w:t>
            </w:r>
            <w:r w:rsidR="00A25355">
              <w:rPr>
                <w:i/>
                <w:sz w:val="18"/>
                <w:szCs w:val="18"/>
              </w:rPr>
              <w:t>Exemplos de d</w:t>
            </w:r>
            <w:r w:rsidR="00544593">
              <w:rPr>
                <w:i/>
                <w:sz w:val="18"/>
                <w:szCs w:val="18"/>
              </w:rPr>
              <w:t>ocumentos aceitos</w:t>
            </w:r>
            <w:r w:rsidR="004236F1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Declarações</w:t>
            </w:r>
            <w:r w:rsidR="00544593">
              <w:rPr>
                <w:i/>
                <w:sz w:val="18"/>
                <w:szCs w:val="18"/>
              </w:rPr>
              <w:t xml:space="preserve"> devidamente assinadas de </w:t>
            </w:r>
            <w:r>
              <w:rPr>
                <w:i/>
                <w:sz w:val="18"/>
                <w:szCs w:val="18"/>
              </w:rPr>
              <w:t>entidades esportivas</w:t>
            </w:r>
            <w:r w:rsidR="00A25355">
              <w:rPr>
                <w:i/>
                <w:sz w:val="18"/>
                <w:szCs w:val="18"/>
              </w:rPr>
              <w:t xml:space="preserve"> (</w:t>
            </w:r>
            <w:r w:rsidR="00C56027" w:rsidRPr="00C56027">
              <w:rPr>
                <w:i/>
                <w:sz w:val="18"/>
                <w:szCs w:val="18"/>
              </w:rPr>
              <w:t>Federações</w:t>
            </w:r>
            <w:r>
              <w:rPr>
                <w:i/>
                <w:sz w:val="18"/>
                <w:szCs w:val="18"/>
              </w:rPr>
              <w:t xml:space="preserve"> e Confederações</w:t>
            </w:r>
            <w:r w:rsidR="00544593">
              <w:t xml:space="preserve"> </w:t>
            </w:r>
            <w:r w:rsidR="00544593">
              <w:rPr>
                <w:i/>
                <w:sz w:val="18"/>
                <w:szCs w:val="18"/>
              </w:rPr>
              <w:t>ou entidades equivalentes atestando a capacidade de Executor</w:t>
            </w:r>
            <w:r w:rsidR="00A25355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; </w:t>
            </w:r>
            <w:r w:rsidR="00544593">
              <w:rPr>
                <w:i/>
                <w:sz w:val="18"/>
                <w:szCs w:val="18"/>
              </w:rPr>
              <w:t>C</w:t>
            </w:r>
            <w:r w:rsidR="00874E1F">
              <w:rPr>
                <w:i/>
                <w:sz w:val="18"/>
                <w:szCs w:val="18"/>
              </w:rPr>
              <w:t>ó</w:t>
            </w:r>
            <w:r w:rsidR="00544593">
              <w:rPr>
                <w:i/>
                <w:sz w:val="18"/>
                <w:szCs w:val="18"/>
              </w:rPr>
              <w:t xml:space="preserve">pia do </w:t>
            </w:r>
            <w:r w:rsidR="0044068A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ontrato de Convênio</w:t>
            </w:r>
            <w:r w:rsidR="00544593">
              <w:rPr>
                <w:i/>
                <w:sz w:val="18"/>
                <w:szCs w:val="18"/>
              </w:rPr>
              <w:t xml:space="preserve"> celebrado</w:t>
            </w:r>
            <w:r>
              <w:rPr>
                <w:i/>
                <w:sz w:val="18"/>
                <w:szCs w:val="18"/>
              </w:rPr>
              <w:t xml:space="preserve"> entre</w:t>
            </w:r>
            <w:r w:rsidR="00544593">
              <w:rPr>
                <w:i/>
                <w:sz w:val="18"/>
                <w:szCs w:val="18"/>
              </w:rPr>
              <w:t xml:space="preserve"> </w:t>
            </w:r>
            <w:r w:rsidR="009056F3">
              <w:rPr>
                <w:i/>
                <w:sz w:val="18"/>
                <w:szCs w:val="18"/>
              </w:rPr>
              <w:t xml:space="preserve">Órgãos Públicos </w:t>
            </w:r>
            <w:r>
              <w:rPr>
                <w:i/>
                <w:sz w:val="18"/>
                <w:szCs w:val="18"/>
              </w:rPr>
              <w:t>e a Entidade;</w:t>
            </w:r>
            <w:r w:rsidR="00544593">
              <w:t xml:space="preserve"> </w:t>
            </w:r>
            <w:r w:rsidR="00544593" w:rsidRPr="00544593">
              <w:rPr>
                <w:i/>
                <w:sz w:val="18"/>
                <w:szCs w:val="18"/>
              </w:rPr>
              <w:t>súmulas</w:t>
            </w:r>
            <w:r w:rsidR="009056F3">
              <w:rPr>
                <w:i/>
                <w:sz w:val="18"/>
                <w:szCs w:val="18"/>
              </w:rPr>
              <w:t xml:space="preserve"> de jogos realizados</w:t>
            </w:r>
            <w:r w:rsidR="00544593" w:rsidRPr="00544593">
              <w:rPr>
                <w:i/>
                <w:sz w:val="18"/>
                <w:szCs w:val="18"/>
              </w:rPr>
              <w:t>, fichas técnicas</w:t>
            </w:r>
            <w:r w:rsidR="009056F3">
              <w:rPr>
                <w:i/>
                <w:sz w:val="18"/>
                <w:szCs w:val="18"/>
              </w:rPr>
              <w:t xml:space="preserve"> de campeonatos</w:t>
            </w:r>
            <w:r w:rsidR="00544593" w:rsidRPr="00544593">
              <w:rPr>
                <w:i/>
                <w:sz w:val="18"/>
                <w:szCs w:val="18"/>
              </w:rPr>
              <w:t>, ofícios e declarações referentes a projetos esportivos já realizados</w:t>
            </w:r>
            <w:proofErr w:type="gramStart"/>
            <w:r w:rsidR="009056F3">
              <w:rPr>
                <w:i/>
                <w:sz w:val="18"/>
                <w:szCs w:val="18"/>
              </w:rPr>
              <w:t>]</w:t>
            </w:r>
            <w:proofErr w:type="gramEnd"/>
          </w:p>
        </w:tc>
      </w:tr>
      <w:tr w:rsidR="00C56027" w:rsidRPr="00C56027" w:rsidTr="00C369B1">
        <w:trPr>
          <w:trHeight w:val="1348"/>
          <w:jc w:val="center"/>
        </w:trPr>
        <w:tc>
          <w:tcPr>
            <w:tcW w:w="8720" w:type="dxa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C56027">
              <w:rPr>
                <w:i/>
                <w:sz w:val="24"/>
                <w:szCs w:val="24"/>
              </w:rPr>
              <w:t>Resposta do Executor</w:t>
            </w:r>
            <w:r w:rsidRPr="00C56027">
              <w:rPr>
                <w:sz w:val="24"/>
                <w:szCs w:val="24"/>
              </w:rPr>
              <w:t xml:space="preserve">: </w:t>
            </w:r>
          </w:p>
        </w:tc>
      </w:tr>
      <w:tr w:rsidR="00C56027" w:rsidRPr="00C56027" w:rsidTr="00C369B1">
        <w:trPr>
          <w:trHeight w:val="180"/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b/>
                <w:sz w:val="24"/>
                <w:szCs w:val="24"/>
              </w:rPr>
            </w:pPr>
            <w:r w:rsidRPr="00C56027">
              <w:rPr>
                <w:b/>
                <w:sz w:val="24"/>
                <w:szCs w:val="24"/>
              </w:rPr>
              <w:t xml:space="preserve">B2 – </w:t>
            </w:r>
            <w:r w:rsidR="00C369B1">
              <w:rPr>
                <w:b/>
                <w:sz w:val="24"/>
                <w:szCs w:val="24"/>
              </w:rPr>
              <w:t xml:space="preserve">Documentação Complementar que certifique as informações prestadas: </w:t>
            </w:r>
          </w:p>
          <w:p w:rsidR="00C56027" w:rsidRPr="00C56027" w:rsidRDefault="00C56027" w:rsidP="00874E1F">
            <w:pPr>
              <w:tabs>
                <w:tab w:val="right" w:pos="9639"/>
              </w:tabs>
              <w:jc w:val="both"/>
              <w:rPr>
                <w:i/>
                <w:sz w:val="18"/>
                <w:szCs w:val="18"/>
              </w:rPr>
            </w:pPr>
            <w:r w:rsidRPr="00C56027">
              <w:rPr>
                <w:i/>
                <w:sz w:val="18"/>
                <w:szCs w:val="18"/>
              </w:rPr>
              <w:t>[</w:t>
            </w:r>
            <w:r w:rsidR="00544593">
              <w:rPr>
                <w:i/>
                <w:sz w:val="18"/>
                <w:szCs w:val="18"/>
              </w:rPr>
              <w:t xml:space="preserve">Documentos aceitos: </w:t>
            </w:r>
            <w:r w:rsidR="009056F3">
              <w:rPr>
                <w:i/>
                <w:sz w:val="18"/>
                <w:szCs w:val="18"/>
              </w:rPr>
              <w:t xml:space="preserve">fotos, </w:t>
            </w:r>
            <w:r w:rsidR="00544593" w:rsidRPr="00544593">
              <w:rPr>
                <w:i/>
                <w:sz w:val="18"/>
                <w:szCs w:val="18"/>
              </w:rPr>
              <w:t xml:space="preserve">reportagens </w:t>
            </w:r>
            <w:r w:rsidR="00544593">
              <w:rPr>
                <w:i/>
                <w:sz w:val="18"/>
                <w:szCs w:val="18"/>
              </w:rPr>
              <w:t>de jornais, revistas e internet</w:t>
            </w:r>
            <w:r w:rsidR="00874E1F">
              <w:rPr>
                <w:i/>
                <w:sz w:val="18"/>
                <w:szCs w:val="18"/>
              </w:rPr>
              <w:t>, cabendo esclarecer que n</w:t>
            </w:r>
            <w:r w:rsidR="00874E1F" w:rsidRPr="00874E1F">
              <w:rPr>
                <w:i/>
                <w:sz w:val="18"/>
                <w:szCs w:val="18"/>
              </w:rPr>
              <w:t xml:space="preserve">ão serão consideradas as fotos as reportagens de jornais, revistas e internet de atividades realizadas </w:t>
            </w:r>
            <w:r w:rsidR="00874E1F" w:rsidRPr="00A25355">
              <w:rPr>
                <w:b/>
                <w:i/>
                <w:sz w:val="18"/>
                <w:szCs w:val="18"/>
              </w:rPr>
              <w:t>sem a devida identificação da marca do Executor</w:t>
            </w:r>
            <w:r w:rsidR="00A25355">
              <w:rPr>
                <w:b/>
                <w:i/>
                <w:sz w:val="18"/>
                <w:szCs w:val="18"/>
              </w:rPr>
              <w:t xml:space="preserve"> ou sem a devida referência ao Executor</w:t>
            </w:r>
            <w:r w:rsidR="00874E1F">
              <w:rPr>
                <w:i/>
                <w:sz w:val="18"/>
                <w:szCs w:val="18"/>
              </w:rPr>
              <w:t>].</w:t>
            </w:r>
          </w:p>
        </w:tc>
      </w:tr>
      <w:tr w:rsidR="00C56027" w:rsidRPr="00C56027" w:rsidTr="00C369B1">
        <w:trPr>
          <w:trHeight w:val="1348"/>
          <w:jc w:val="center"/>
        </w:trPr>
        <w:tc>
          <w:tcPr>
            <w:tcW w:w="8720" w:type="dxa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C56027">
              <w:rPr>
                <w:i/>
                <w:sz w:val="24"/>
                <w:szCs w:val="24"/>
              </w:rPr>
              <w:t>Resposta do Executor</w:t>
            </w:r>
            <w:r w:rsidRPr="00C56027">
              <w:rPr>
                <w:sz w:val="24"/>
                <w:szCs w:val="24"/>
              </w:rPr>
              <w:t xml:space="preserve">: </w:t>
            </w:r>
          </w:p>
        </w:tc>
      </w:tr>
      <w:tr w:rsidR="00C56027" w:rsidRPr="00C56027" w:rsidTr="00C369B1">
        <w:trPr>
          <w:trHeight w:val="304"/>
          <w:jc w:val="center"/>
        </w:trPr>
        <w:tc>
          <w:tcPr>
            <w:tcW w:w="8720" w:type="dxa"/>
            <w:shd w:val="clear" w:color="auto" w:fill="F2F2F2" w:themeFill="background1" w:themeFillShade="F2"/>
          </w:tcPr>
          <w:p w:rsidR="00C56027" w:rsidRPr="00C56027" w:rsidRDefault="00C56027" w:rsidP="00C5602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E0476" w:rsidRDefault="000E1A34" w:rsidP="0044068A"/>
    <w:sectPr w:rsidR="000E0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BB"/>
    <w:rsid w:val="000E1A34"/>
    <w:rsid w:val="000E2E65"/>
    <w:rsid w:val="0013612A"/>
    <w:rsid w:val="002A5A34"/>
    <w:rsid w:val="00325600"/>
    <w:rsid w:val="004236F1"/>
    <w:rsid w:val="0044068A"/>
    <w:rsid w:val="00544593"/>
    <w:rsid w:val="005E3F61"/>
    <w:rsid w:val="00625F39"/>
    <w:rsid w:val="00874E1F"/>
    <w:rsid w:val="009056F3"/>
    <w:rsid w:val="00A25355"/>
    <w:rsid w:val="00C369B1"/>
    <w:rsid w:val="00C56027"/>
    <w:rsid w:val="00C6666A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056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56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56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6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56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056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56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56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6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56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Phillipe de Brito (SEEJ)</dc:creator>
  <cp:lastModifiedBy>Erika Alonso Bastos de Lima</cp:lastModifiedBy>
  <cp:revision>2</cp:revision>
  <dcterms:created xsi:type="dcterms:W3CDTF">2017-07-06T17:03:00Z</dcterms:created>
  <dcterms:modified xsi:type="dcterms:W3CDTF">2017-07-06T17:03:00Z</dcterms:modified>
</cp:coreProperties>
</file>